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606" w:rsidRPr="00E225A4" w:rsidRDefault="00937606" w:rsidP="00937606">
      <w:pPr>
        <w:rPr>
          <w:rFonts w:ascii="Century Gothic" w:hAnsi="Century Gothic"/>
          <w:b/>
        </w:rPr>
      </w:pPr>
      <w:r w:rsidRPr="005E4196">
        <w:rPr>
          <w:rFonts w:ascii="Century Gothic" w:hAnsi="Century Gothic"/>
          <w:b/>
          <w:sz w:val="24"/>
        </w:rPr>
        <w:t xml:space="preserve">Time </w:t>
      </w:r>
      <w:proofErr w:type="gramStart"/>
      <w:r w:rsidRPr="005E4196">
        <w:rPr>
          <w:rFonts w:ascii="Century Gothic" w:hAnsi="Century Gothic"/>
          <w:b/>
          <w:sz w:val="24"/>
        </w:rPr>
        <w:t>With</w:t>
      </w:r>
      <w:proofErr w:type="gramEnd"/>
      <w:r w:rsidRPr="005E4196">
        <w:rPr>
          <w:rFonts w:ascii="Century Gothic" w:hAnsi="Century Gothic"/>
          <w:b/>
          <w:sz w:val="24"/>
        </w:rPr>
        <w:t xml:space="preserve"> God</w:t>
      </w:r>
      <w:r w:rsidRPr="00E225A4">
        <w:rPr>
          <w:rFonts w:ascii="Century Gothic" w:hAnsi="Century Gothic"/>
          <w:b/>
        </w:rPr>
        <w:br/>
      </w:r>
      <w:r w:rsidRPr="00E225A4">
        <w:rPr>
          <w:rFonts w:ascii="Century Gothic" w:hAnsi="Century Gothic"/>
          <w:sz w:val="20"/>
        </w:rPr>
        <w:t>And now, just as you accepted Christ Jesus as your Lord, you must continue to follow him.  Let your roots grow down into him, and let your lives be built on him. Then your faith will grow strong in the truth you were taught, and you will overflow with thankfulness.</w:t>
      </w:r>
      <w:r w:rsidRPr="005E4196">
        <w:rPr>
          <w:rFonts w:ascii="Century Gothic" w:hAnsi="Century Gothic"/>
          <w:sz w:val="20"/>
        </w:rPr>
        <w:t xml:space="preserve"> </w:t>
      </w:r>
      <w:r w:rsidRPr="00E225A4">
        <w:rPr>
          <w:rFonts w:ascii="Century Gothic" w:hAnsi="Century Gothic"/>
          <w:sz w:val="20"/>
        </w:rPr>
        <w:t>Colossians 2:6</w:t>
      </w:r>
      <w:proofErr w:type="gramStart"/>
      <w:r w:rsidRPr="00E225A4">
        <w:rPr>
          <w:rFonts w:ascii="Century Gothic" w:hAnsi="Century Gothic"/>
          <w:sz w:val="20"/>
        </w:rPr>
        <w:t>,7</w:t>
      </w:r>
      <w:proofErr w:type="gramEnd"/>
      <w:r w:rsidRPr="00E225A4">
        <w:rPr>
          <w:rFonts w:ascii="Century Gothic" w:hAnsi="Century Gothic"/>
          <w:sz w:val="20"/>
        </w:rPr>
        <w:br/>
      </w:r>
    </w:p>
    <w:p w:rsidR="00937606" w:rsidRPr="00E225A4" w:rsidRDefault="00937606" w:rsidP="00937606">
      <w:pPr>
        <w:rPr>
          <w:rFonts w:ascii="Century Gothic" w:hAnsi="Century Gothic"/>
          <w:sz w:val="20"/>
        </w:rPr>
      </w:pPr>
      <w:r w:rsidRPr="00E225A4">
        <w:rPr>
          <w:rFonts w:ascii="Century Gothic" w:hAnsi="Century Gothic"/>
          <w:b/>
          <w:sz w:val="20"/>
        </w:rPr>
        <w:t xml:space="preserve">1. </w:t>
      </w:r>
      <w:r>
        <w:rPr>
          <w:rFonts w:ascii="Century Gothic" w:hAnsi="Century Gothic"/>
          <w:b/>
          <w:sz w:val="20"/>
        </w:rPr>
        <w:t xml:space="preserve">Understand </w:t>
      </w:r>
      <w:proofErr w:type="gramStart"/>
      <w:r>
        <w:rPr>
          <w:rFonts w:ascii="Century Gothic" w:hAnsi="Century Gothic"/>
          <w:b/>
          <w:sz w:val="20"/>
        </w:rPr>
        <w:t xml:space="preserve">Spiritual </w:t>
      </w:r>
      <w:r w:rsidRPr="00E225A4">
        <w:rPr>
          <w:rFonts w:ascii="Century Gothic" w:hAnsi="Century Gothic"/>
          <w:b/>
          <w:sz w:val="20"/>
        </w:rPr>
        <w:t xml:space="preserve"> _</w:t>
      </w:r>
      <w:proofErr w:type="gramEnd"/>
      <w:r w:rsidRPr="00E225A4">
        <w:rPr>
          <w:rFonts w:ascii="Century Gothic" w:hAnsi="Century Gothic"/>
          <w:b/>
          <w:sz w:val="20"/>
        </w:rPr>
        <w:t>__________________________</w:t>
      </w:r>
    </w:p>
    <w:p w:rsidR="00937606" w:rsidRPr="00E225A4" w:rsidRDefault="00937606" w:rsidP="00937606">
      <w:pPr>
        <w:spacing w:after="240"/>
        <w:rPr>
          <w:rFonts w:ascii="Century Gothic" w:hAnsi="Century Gothic"/>
          <w:sz w:val="20"/>
        </w:rPr>
      </w:pPr>
      <w:r w:rsidRPr="00E225A4">
        <w:rPr>
          <w:rFonts w:ascii="Century Gothic" w:hAnsi="Century Gothic"/>
          <w:b/>
          <w:sz w:val="20"/>
        </w:rPr>
        <w:br/>
        <w:t xml:space="preserve">2. </w:t>
      </w:r>
      <w:r>
        <w:rPr>
          <w:rFonts w:ascii="Century Gothic" w:hAnsi="Century Gothic"/>
          <w:b/>
          <w:sz w:val="20"/>
        </w:rPr>
        <w:t>Make it a top</w:t>
      </w:r>
      <w:r w:rsidRPr="00E225A4">
        <w:rPr>
          <w:rFonts w:ascii="Century Gothic" w:hAnsi="Century Gothic"/>
          <w:b/>
          <w:sz w:val="20"/>
        </w:rPr>
        <w:t xml:space="preserve"> __________________________</w:t>
      </w:r>
      <w:r w:rsidRPr="00E225A4">
        <w:rPr>
          <w:rFonts w:ascii="Century Gothic" w:hAnsi="Century Gothic"/>
          <w:b/>
          <w:sz w:val="20"/>
        </w:rPr>
        <w:br/>
      </w:r>
      <w:r w:rsidRPr="00E225A4">
        <w:rPr>
          <w:rFonts w:ascii="Century Gothic" w:hAnsi="Century Gothic"/>
          <w:sz w:val="20"/>
        </w:rPr>
        <w:t>1.  We were created to have fellowship with God.</w:t>
      </w:r>
      <w:r w:rsidRPr="00E225A4">
        <w:rPr>
          <w:rFonts w:ascii="Century Gothic" w:hAnsi="Century Gothic"/>
          <w:sz w:val="20"/>
        </w:rPr>
        <w:br/>
        <w:t>2.  Jesus died to make a relationship with God possible.</w:t>
      </w:r>
      <w:r w:rsidRPr="00E225A4">
        <w:rPr>
          <w:rFonts w:ascii="Century Gothic" w:hAnsi="Century Gothic"/>
          <w:sz w:val="20"/>
        </w:rPr>
        <w:br/>
        <w:t>3.  Personal time alone with God was Jesus’ source of strength</w:t>
      </w:r>
      <w:r w:rsidRPr="00E225A4">
        <w:rPr>
          <w:rFonts w:ascii="Century Gothic" w:hAnsi="Century Gothic"/>
          <w:sz w:val="20"/>
        </w:rPr>
        <w:br/>
        <w:t>4.  Every person who has been effective in service for God developed this habit.</w:t>
      </w:r>
      <w:r w:rsidRPr="00E225A4">
        <w:rPr>
          <w:rFonts w:ascii="Century Gothic" w:hAnsi="Century Gothic"/>
          <w:sz w:val="20"/>
        </w:rPr>
        <w:br/>
        <w:t>5.  You cannot be a healthy and growing Christian without it!</w:t>
      </w:r>
    </w:p>
    <w:p w:rsidR="00937606" w:rsidRPr="00E225A4" w:rsidRDefault="00937606" w:rsidP="00937606">
      <w:pPr>
        <w:rPr>
          <w:rFonts w:ascii="Century Gothic" w:hAnsi="Century Gothic"/>
          <w:i/>
          <w:sz w:val="20"/>
        </w:rPr>
      </w:pPr>
      <w:r w:rsidRPr="00E225A4">
        <w:rPr>
          <w:rFonts w:ascii="Century Gothic" w:hAnsi="Century Gothic"/>
          <w:b/>
          <w:sz w:val="20"/>
        </w:rPr>
        <w:t xml:space="preserve">3. </w:t>
      </w:r>
      <w:r>
        <w:rPr>
          <w:rFonts w:ascii="Century Gothic" w:hAnsi="Century Gothic"/>
          <w:b/>
          <w:sz w:val="20"/>
        </w:rPr>
        <w:t>_________________________</w:t>
      </w:r>
      <w:r w:rsidRPr="00E225A4">
        <w:rPr>
          <w:rFonts w:ascii="Century Gothic" w:hAnsi="Century Gothic"/>
          <w:b/>
          <w:sz w:val="20"/>
        </w:rPr>
        <w:t xml:space="preserve"> </w:t>
      </w:r>
      <w:r>
        <w:rPr>
          <w:rFonts w:ascii="Century Gothic" w:hAnsi="Century Gothic"/>
          <w:b/>
          <w:sz w:val="20"/>
        </w:rPr>
        <w:t>a daily time with God</w:t>
      </w:r>
    </w:p>
    <w:p w:rsidR="00937606" w:rsidRPr="00E225A4" w:rsidRDefault="00937606" w:rsidP="00937606">
      <w:pPr>
        <w:rPr>
          <w:rFonts w:ascii="Century Gothic" w:hAnsi="Century Gothic"/>
          <w:sz w:val="20"/>
        </w:rPr>
      </w:pPr>
      <w:r>
        <w:rPr>
          <w:rFonts w:ascii="Century Gothic" w:hAnsi="Century Gothic"/>
          <w:sz w:val="20"/>
        </w:rPr>
        <w:br/>
      </w:r>
      <w:r w:rsidRPr="00E225A4">
        <w:rPr>
          <w:rFonts w:ascii="Century Gothic" w:hAnsi="Century Gothic"/>
          <w:sz w:val="20"/>
        </w:rPr>
        <w:t xml:space="preserve">- Select a specific </w:t>
      </w:r>
      <w:r>
        <w:rPr>
          <w:rFonts w:ascii="Century Gothic" w:hAnsi="Century Gothic"/>
          <w:sz w:val="20"/>
        </w:rPr>
        <w:t>_____________________</w:t>
      </w:r>
      <w:r w:rsidRPr="00E225A4">
        <w:rPr>
          <w:rFonts w:ascii="Century Gothic" w:hAnsi="Century Gothic"/>
          <w:sz w:val="20"/>
        </w:rPr>
        <w:t>.</w:t>
      </w:r>
    </w:p>
    <w:p w:rsidR="00937606" w:rsidRPr="00E225A4" w:rsidRDefault="00937606" w:rsidP="00937606">
      <w:pPr>
        <w:rPr>
          <w:rFonts w:ascii="Century Gothic" w:hAnsi="Century Gothic"/>
          <w:sz w:val="20"/>
        </w:rPr>
      </w:pPr>
      <w:r w:rsidRPr="00E225A4">
        <w:rPr>
          <w:rFonts w:ascii="Century Gothic" w:hAnsi="Century Gothic"/>
          <w:i/>
          <w:sz w:val="20"/>
        </w:rPr>
        <w:t>“Very early in the morning, while it was still dark, Jesus got up, left the house and went to a solitary place, where he prayed.” Mark 1:35</w:t>
      </w:r>
    </w:p>
    <w:p w:rsidR="00937606" w:rsidRPr="00E225A4" w:rsidRDefault="00937606" w:rsidP="00937606">
      <w:pPr>
        <w:rPr>
          <w:rFonts w:ascii="Century Gothic" w:hAnsi="Century Gothic"/>
          <w:sz w:val="20"/>
        </w:rPr>
      </w:pPr>
      <w:r>
        <w:rPr>
          <w:rFonts w:ascii="Century Gothic" w:hAnsi="Century Gothic"/>
          <w:sz w:val="20"/>
        </w:rPr>
        <w:br/>
      </w:r>
      <w:r w:rsidRPr="00E225A4">
        <w:rPr>
          <w:rFonts w:ascii="Century Gothic" w:hAnsi="Century Gothic"/>
          <w:sz w:val="20"/>
        </w:rPr>
        <w:t xml:space="preserve">- Choose a special </w:t>
      </w:r>
      <w:r>
        <w:rPr>
          <w:rFonts w:ascii="Century Gothic" w:hAnsi="Century Gothic"/>
          <w:sz w:val="20"/>
        </w:rPr>
        <w:t>_________________________</w:t>
      </w:r>
    </w:p>
    <w:p w:rsidR="00937606" w:rsidRPr="00E225A4" w:rsidRDefault="00937606" w:rsidP="00937606">
      <w:pPr>
        <w:rPr>
          <w:rFonts w:ascii="Century Gothic" w:hAnsi="Century Gothic"/>
          <w:i/>
          <w:sz w:val="20"/>
        </w:rPr>
      </w:pPr>
      <w:r w:rsidRPr="00E225A4">
        <w:rPr>
          <w:rFonts w:ascii="Century Gothic" w:hAnsi="Century Gothic"/>
          <w:i/>
          <w:sz w:val="20"/>
        </w:rPr>
        <w:t>“Jesus left the city and went, as He usually did, to the Mount of Olives ... to pray.”</w:t>
      </w:r>
      <w:r w:rsidRPr="00E225A4">
        <w:rPr>
          <w:rFonts w:ascii="Century Gothic" w:hAnsi="Century Gothic"/>
          <w:i/>
          <w:sz w:val="20"/>
        </w:rPr>
        <w:tab/>
        <w:t>Luke 22:39</w:t>
      </w:r>
    </w:p>
    <w:p w:rsidR="00937606" w:rsidRPr="00E225A4" w:rsidRDefault="00937606" w:rsidP="00937606">
      <w:pPr>
        <w:rPr>
          <w:rFonts w:ascii="Century Gothic" w:hAnsi="Century Gothic"/>
          <w:sz w:val="20"/>
        </w:rPr>
      </w:pPr>
      <w:r>
        <w:rPr>
          <w:rFonts w:ascii="Century Gothic" w:hAnsi="Century Gothic"/>
          <w:i/>
          <w:sz w:val="20"/>
        </w:rPr>
        <w:br/>
      </w:r>
      <w:r w:rsidRPr="00E225A4">
        <w:rPr>
          <w:rFonts w:ascii="Century Gothic" w:hAnsi="Century Gothic"/>
          <w:i/>
          <w:sz w:val="20"/>
        </w:rPr>
        <w:t xml:space="preserve"> </w:t>
      </w:r>
      <w:r w:rsidRPr="00E225A4">
        <w:rPr>
          <w:rFonts w:ascii="Century Gothic" w:hAnsi="Century Gothic"/>
          <w:sz w:val="20"/>
        </w:rPr>
        <w:t xml:space="preserve">-Read the </w:t>
      </w:r>
      <w:r>
        <w:rPr>
          <w:rFonts w:ascii="Century Gothic" w:hAnsi="Century Gothic"/>
          <w:sz w:val="20"/>
        </w:rPr>
        <w:t>______________________</w:t>
      </w:r>
      <w:r w:rsidRPr="00E225A4">
        <w:rPr>
          <w:rFonts w:ascii="Century Gothic" w:hAnsi="Century Gothic"/>
          <w:sz w:val="20"/>
        </w:rPr>
        <w:br/>
      </w:r>
      <w:proofErr w:type="gramStart"/>
      <w:r w:rsidRPr="00E225A4">
        <w:rPr>
          <w:rFonts w:ascii="Century Gothic" w:hAnsi="Century Gothic"/>
          <w:sz w:val="20"/>
        </w:rPr>
        <w:t>What</w:t>
      </w:r>
      <w:proofErr w:type="gramEnd"/>
      <w:r w:rsidRPr="00E225A4">
        <w:rPr>
          <w:rFonts w:ascii="Century Gothic" w:hAnsi="Century Gothic"/>
          <w:sz w:val="20"/>
        </w:rPr>
        <w:t xml:space="preserve"> does it say?  What does it mean?  </w:t>
      </w:r>
      <w:r w:rsidR="00A218A2">
        <w:rPr>
          <w:rFonts w:ascii="Century Gothic" w:hAnsi="Century Gothic"/>
          <w:sz w:val="20"/>
        </w:rPr>
        <w:br/>
      </w:r>
      <w:r w:rsidRPr="00E225A4">
        <w:rPr>
          <w:rFonts w:ascii="Century Gothic" w:hAnsi="Century Gothic"/>
          <w:sz w:val="20"/>
        </w:rPr>
        <w:t>What does it mean to me?</w:t>
      </w:r>
      <w:r w:rsidR="00F63AA4">
        <w:rPr>
          <w:rFonts w:ascii="Century Gothic" w:hAnsi="Century Gothic"/>
          <w:sz w:val="20"/>
        </w:rPr>
        <w:br/>
        <w:t>Read Joshua 1-24, one chapter every day through April.</w:t>
      </w:r>
    </w:p>
    <w:p w:rsidR="00937606" w:rsidRPr="00E225A4" w:rsidRDefault="00937606" w:rsidP="00937606">
      <w:pPr>
        <w:rPr>
          <w:rFonts w:ascii="Century Gothic" w:hAnsi="Century Gothic"/>
          <w:i/>
          <w:sz w:val="20"/>
        </w:rPr>
      </w:pPr>
      <w:r w:rsidRPr="00E225A4">
        <w:rPr>
          <w:rFonts w:ascii="Century Gothic" w:hAnsi="Century Gothic"/>
          <w:sz w:val="20"/>
        </w:rPr>
        <w:tab/>
      </w:r>
    </w:p>
    <w:p w:rsidR="00937606" w:rsidRPr="00E225A4" w:rsidRDefault="00937606" w:rsidP="00937606">
      <w:pPr>
        <w:rPr>
          <w:rFonts w:ascii="Century Gothic" w:hAnsi="Century Gothic" w:cs="Arial"/>
          <w:sz w:val="20"/>
        </w:rPr>
      </w:pPr>
      <w:r w:rsidRPr="00E225A4">
        <w:rPr>
          <w:rFonts w:ascii="Century Gothic" w:hAnsi="Century Gothic"/>
          <w:sz w:val="20"/>
        </w:rPr>
        <w:t>-</w:t>
      </w:r>
      <w:r>
        <w:rPr>
          <w:rFonts w:ascii="Century Gothic" w:hAnsi="Century Gothic"/>
          <w:sz w:val="20"/>
        </w:rPr>
        <w:t>Spend time in ___________________________</w:t>
      </w:r>
      <w:r w:rsidRPr="00E225A4">
        <w:rPr>
          <w:rFonts w:ascii="Century Gothic" w:hAnsi="Century Gothic"/>
          <w:sz w:val="20"/>
        </w:rPr>
        <w:t xml:space="preserve"> </w:t>
      </w:r>
      <w:r w:rsidRPr="00E225A4">
        <w:rPr>
          <w:rFonts w:ascii="Century Gothic" w:hAnsi="Century Gothic" w:cs="Arial"/>
          <w:i/>
          <w:iCs/>
          <w:sz w:val="20"/>
        </w:rPr>
        <w:t>Nehemiah 1:1-11</w:t>
      </w:r>
      <w:r w:rsidRPr="00E225A4">
        <w:rPr>
          <w:rFonts w:ascii="Century Gothic" w:hAnsi="Century Gothic" w:cs="Arial"/>
          <w:i/>
          <w:iCs/>
          <w:sz w:val="20"/>
        </w:rPr>
        <w:br/>
      </w:r>
      <w:r w:rsidRPr="00E225A4">
        <w:rPr>
          <w:rFonts w:ascii="Century Gothic" w:hAnsi="Century Gothic" w:cs="Arial"/>
          <w:sz w:val="20"/>
        </w:rPr>
        <w:t>1. Start with Worship</w:t>
      </w:r>
      <w:r w:rsidR="00A218A2">
        <w:rPr>
          <w:rFonts w:ascii="Century Gothic" w:hAnsi="Century Gothic" w:cs="Arial"/>
          <w:sz w:val="20"/>
        </w:rPr>
        <w:t xml:space="preserve"> </w:t>
      </w:r>
      <w:r w:rsidRPr="00E225A4">
        <w:rPr>
          <w:rFonts w:ascii="Century Gothic" w:hAnsi="Century Gothic" w:cs="Arial"/>
          <w:sz w:val="20"/>
        </w:rPr>
        <w:t>2. Move to Confession</w:t>
      </w:r>
    </w:p>
    <w:p w:rsidR="00937606" w:rsidRPr="00E225A4" w:rsidRDefault="00937606" w:rsidP="00937606">
      <w:pPr>
        <w:rPr>
          <w:rFonts w:ascii="Century Gothic" w:hAnsi="Century Gothic" w:cs="Arial"/>
          <w:sz w:val="20"/>
        </w:rPr>
      </w:pPr>
      <w:r w:rsidRPr="00E225A4">
        <w:rPr>
          <w:rFonts w:ascii="Century Gothic" w:hAnsi="Century Gothic" w:cs="Arial"/>
          <w:sz w:val="20"/>
        </w:rPr>
        <w:t>3. Claim God’s Promises</w:t>
      </w:r>
      <w:r w:rsidR="00A218A2">
        <w:rPr>
          <w:rFonts w:ascii="Century Gothic" w:hAnsi="Century Gothic" w:cs="Arial"/>
          <w:sz w:val="20"/>
        </w:rPr>
        <w:t xml:space="preserve"> </w:t>
      </w:r>
      <w:bookmarkStart w:id="0" w:name="_GoBack"/>
      <w:bookmarkEnd w:id="0"/>
      <w:r w:rsidRPr="00E225A4">
        <w:rPr>
          <w:rFonts w:ascii="Century Gothic" w:hAnsi="Century Gothic" w:cs="Arial"/>
          <w:sz w:val="20"/>
        </w:rPr>
        <w:t>4. Boldly ask for Success</w:t>
      </w:r>
    </w:p>
    <w:p w:rsidR="002174FD" w:rsidRDefault="002174FD"/>
    <w:sectPr w:rsidR="002174FD" w:rsidSect="00937606">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06"/>
    <w:rsid w:val="002174FD"/>
    <w:rsid w:val="00937606"/>
    <w:rsid w:val="00A218A2"/>
    <w:rsid w:val="00F6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06"/>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06"/>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jim.smith</dc:creator>
  <cp:lastModifiedBy>jim.smith</cp:lastModifiedBy>
  <cp:revision>3</cp:revision>
  <dcterms:created xsi:type="dcterms:W3CDTF">2016-03-29T23:20:00Z</dcterms:created>
  <dcterms:modified xsi:type="dcterms:W3CDTF">2016-03-29T23:33:00Z</dcterms:modified>
</cp:coreProperties>
</file>